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1C127C" w:rsidP="00442939">
            <w:pPr>
              <w:jc w:val="center"/>
              <w:rPr>
                <w:b/>
                <w:sz w:val="32"/>
              </w:rPr>
            </w:pPr>
            <w:r>
              <w:rPr>
                <w:b/>
                <w:sz w:val="32"/>
              </w:rPr>
              <w:t>Graphing</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D839EC" w:rsidP="00D839EC">
            <w:pPr>
              <w:shd w:val="clear" w:color="auto" w:fill="FFFFFF"/>
              <w:spacing w:line="268" w:lineRule="atLeast"/>
              <w:rPr>
                <w:rFonts w:ascii="Times New Roman" w:eastAsia="Times New Roman" w:hAnsi="Times New Roman"/>
              </w:rPr>
            </w:pPr>
            <w:proofErr w:type="gramStart"/>
            <w:r w:rsidRPr="00D839EC">
              <w:rPr>
                <w:rFonts w:ascii="Times New Roman" w:eastAsia="Times New Roman" w:hAnsi="Times New Roman"/>
                <w:b/>
              </w:rPr>
              <w:t>2.MD.9</w:t>
            </w:r>
            <w:proofErr w:type="gramEnd"/>
            <w:r>
              <w:rPr>
                <w:rFonts w:ascii="Times New Roman" w:eastAsia="Times New Roman" w:hAnsi="Times New Roman"/>
              </w:rPr>
              <w:t xml:space="preserve"> Generate measurement data by </w:t>
            </w:r>
            <w:r w:rsidRPr="00D839EC">
              <w:rPr>
                <w:rFonts w:ascii="Times New Roman" w:eastAsia="Times New Roman" w:hAnsi="Times New Roman"/>
              </w:rPr>
              <w:t>measuring</w:t>
            </w:r>
            <w:r>
              <w:rPr>
                <w:rFonts w:ascii="Times New Roman" w:eastAsia="Times New Roman" w:hAnsi="Times New Roman"/>
              </w:rPr>
              <w:t xml:space="preserve"> lengths of several objects to </w:t>
            </w:r>
            <w:r w:rsidRPr="00D839EC">
              <w:rPr>
                <w:rFonts w:ascii="Times New Roman" w:eastAsia="Times New Roman" w:hAnsi="Times New Roman"/>
              </w:rPr>
              <w:t xml:space="preserve">the nearest whole unit, or by making </w:t>
            </w:r>
            <w:r>
              <w:rPr>
                <w:rFonts w:ascii="Times New Roman" w:eastAsia="Times New Roman" w:hAnsi="Times New Roman"/>
              </w:rPr>
              <w:t>r</w:t>
            </w:r>
            <w:r w:rsidRPr="00D839EC">
              <w:rPr>
                <w:rFonts w:ascii="Times New Roman" w:eastAsia="Times New Roman" w:hAnsi="Times New Roman"/>
              </w:rPr>
              <w:t>epeated measurements of the same ob</w:t>
            </w:r>
            <w:r>
              <w:rPr>
                <w:rFonts w:ascii="Times New Roman" w:eastAsia="Times New Roman" w:hAnsi="Times New Roman"/>
              </w:rPr>
              <w:t xml:space="preserve">ject. Show the measurements by </w:t>
            </w:r>
            <w:r w:rsidRPr="00D839EC">
              <w:rPr>
                <w:rFonts w:ascii="Times New Roman" w:eastAsia="Times New Roman" w:hAnsi="Times New Roman"/>
              </w:rPr>
              <w:t>making a l</w:t>
            </w:r>
            <w:r>
              <w:rPr>
                <w:rFonts w:ascii="Times New Roman" w:eastAsia="Times New Roman" w:hAnsi="Times New Roman"/>
              </w:rPr>
              <w:t xml:space="preserve">ine plot, where the horizontal </w:t>
            </w:r>
            <w:r w:rsidRPr="00D839EC">
              <w:rPr>
                <w:rFonts w:ascii="Times New Roman" w:eastAsia="Times New Roman" w:hAnsi="Times New Roman"/>
              </w:rPr>
              <w:t>scale</w:t>
            </w:r>
            <w:r>
              <w:rPr>
                <w:rFonts w:ascii="Times New Roman" w:eastAsia="Times New Roman" w:hAnsi="Times New Roman"/>
              </w:rPr>
              <w:t xml:space="preserve"> is marked off in whole-number </w:t>
            </w:r>
            <w:r w:rsidRPr="00D839EC">
              <w:rPr>
                <w:rFonts w:ascii="Times New Roman" w:eastAsia="Times New Roman" w:hAnsi="Times New Roman"/>
              </w:rPr>
              <w:t>units.</w:t>
            </w:r>
          </w:p>
          <w:p w:rsidR="004C1ABD" w:rsidRPr="00442939" w:rsidRDefault="004C1ABD" w:rsidP="004C1ABD">
            <w:pPr>
              <w:shd w:val="clear" w:color="auto" w:fill="FFFFFF"/>
              <w:spacing w:line="268" w:lineRule="atLeast"/>
              <w:rPr>
                <w:rFonts w:ascii="Times New Roman" w:eastAsia="Times New Roman" w:hAnsi="Times New Roman"/>
              </w:rPr>
            </w:pPr>
            <w:proofErr w:type="gramStart"/>
            <w:r w:rsidRPr="004C1ABD">
              <w:rPr>
                <w:rFonts w:ascii="Times New Roman" w:eastAsia="Times New Roman" w:hAnsi="Times New Roman"/>
                <w:b/>
              </w:rPr>
              <w:t>2.MD.10</w:t>
            </w:r>
            <w:proofErr w:type="gramEnd"/>
            <w:r>
              <w:rPr>
                <w:rFonts w:ascii="Times New Roman" w:eastAsia="Times New Roman" w:hAnsi="Times New Roman"/>
              </w:rPr>
              <w:t xml:space="preserve"> Draw a picture graph and a </w:t>
            </w:r>
            <w:r w:rsidRPr="004C1ABD">
              <w:rPr>
                <w:rFonts w:ascii="Times New Roman" w:eastAsia="Times New Roman" w:hAnsi="Times New Roman"/>
              </w:rPr>
              <w:t>bar gra</w:t>
            </w:r>
            <w:r>
              <w:rPr>
                <w:rFonts w:ascii="Times New Roman" w:eastAsia="Times New Roman" w:hAnsi="Times New Roman"/>
              </w:rPr>
              <w:t xml:space="preserve">ph (with single-unit scale) to </w:t>
            </w:r>
            <w:r w:rsidRPr="004C1ABD">
              <w:rPr>
                <w:rFonts w:ascii="Times New Roman" w:eastAsia="Times New Roman" w:hAnsi="Times New Roman"/>
              </w:rPr>
              <w:t>repres</w:t>
            </w:r>
            <w:r>
              <w:rPr>
                <w:rFonts w:ascii="Times New Roman" w:eastAsia="Times New Roman" w:hAnsi="Times New Roman"/>
              </w:rPr>
              <w:t xml:space="preserve">ent a data set with up to four </w:t>
            </w:r>
            <w:r w:rsidRPr="004C1ABD">
              <w:rPr>
                <w:rFonts w:ascii="Times New Roman" w:eastAsia="Times New Roman" w:hAnsi="Times New Roman"/>
              </w:rPr>
              <w:t>categori</w:t>
            </w:r>
            <w:r>
              <w:rPr>
                <w:rFonts w:ascii="Times New Roman" w:eastAsia="Times New Roman" w:hAnsi="Times New Roman"/>
              </w:rPr>
              <w:t xml:space="preserve">es. Solve simple put-together, </w:t>
            </w:r>
            <w:r w:rsidRPr="004C1ABD">
              <w:rPr>
                <w:rFonts w:ascii="Times New Roman" w:eastAsia="Times New Roman" w:hAnsi="Times New Roman"/>
              </w:rPr>
              <w:t>t</w:t>
            </w:r>
            <w:r>
              <w:rPr>
                <w:rFonts w:ascii="Times New Roman" w:eastAsia="Times New Roman" w:hAnsi="Times New Roman"/>
              </w:rPr>
              <w:t xml:space="preserve">ake-apart, and compare problems, </w:t>
            </w:r>
            <w:r w:rsidRPr="004C1ABD">
              <w:rPr>
                <w:rFonts w:ascii="Times New Roman" w:eastAsia="Times New Roman" w:hAnsi="Times New Roman"/>
              </w:rPr>
              <w:t xml:space="preserve">using </w:t>
            </w:r>
            <w:r>
              <w:rPr>
                <w:rFonts w:ascii="Times New Roman" w:eastAsia="Times New Roman" w:hAnsi="Times New Roman"/>
              </w:rPr>
              <w:t xml:space="preserve">information presented in a bar </w:t>
            </w:r>
            <w:r w:rsidRPr="004C1ABD">
              <w:rPr>
                <w:rFonts w:ascii="Times New Roman" w:eastAsia="Times New Roman" w:hAnsi="Times New Roman"/>
              </w:rPr>
              <w:t>graph.</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333666" w:rsidTr="00333666">
              <w:tc>
                <w:tcPr>
                  <w:tcW w:w="3115" w:type="dxa"/>
                  <w:tcBorders>
                    <w:top w:val="nil"/>
                    <w:left w:val="nil"/>
                    <w:bottom w:val="nil"/>
                    <w:right w:val="nil"/>
                  </w:tcBorders>
                </w:tcPr>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collect</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organize</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display</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show</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data</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attribute</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sort</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line plot</w:t>
                  </w:r>
                </w:p>
                <w:p w:rsidR="00333666" w:rsidRPr="001C127C" w:rsidRDefault="00333666" w:rsidP="00333666">
                  <w:pPr>
                    <w:pStyle w:val="ListParagraph"/>
                    <w:numPr>
                      <w:ilvl w:val="0"/>
                      <w:numId w:val="5"/>
                    </w:numPr>
                    <w:rPr>
                      <w:rFonts w:ascii="Times New Roman" w:hAnsi="Times New Roman" w:cs="Times New Roman"/>
                    </w:rPr>
                  </w:pPr>
                  <w:r w:rsidRPr="001C127C">
                    <w:rPr>
                      <w:rFonts w:ascii="Times New Roman" w:hAnsi="Times New Roman" w:cs="Times New Roman"/>
                    </w:rPr>
                    <w:t xml:space="preserve">picture </w:t>
                  </w:r>
                </w:p>
                <w:p w:rsidR="00333666" w:rsidRP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graph</w:t>
                  </w:r>
                </w:p>
              </w:tc>
              <w:tc>
                <w:tcPr>
                  <w:tcW w:w="3115" w:type="dxa"/>
                  <w:tcBorders>
                    <w:top w:val="nil"/>
                    <w:left w:val="nil"/>
                    <w:bottom w:val="nil"/>
                    <w:right w:val="nil"/>
                  </w:tcBorders>
                </w:tcPr>
                <w:p w:rsidR="00333666" w:rsidRP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bar graph</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question</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category</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chart</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table</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most</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least</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more than</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less than</w:t>
                  </w:r>
                </w:p>
                <w:p w:rsidR="00333666" w:rsidRP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about</w:t>
                  </w:r>
                </w:p>
              </w:tc>
              <w:tc>
                <w:tcPr>
                  <w:tcW w:w="3115" w:type="dxa"/>
                  <w:tcBorders>
                    <w:top w:val="nil"/>
                    <w:left w:val="nil"/>
                    <w:bottom w:val="nil"/>
                    <w:right w:val="nil"/>
                  </w:tcBorders>
                </w:tcPr>
                <w:p w:rsidR="00333666" w:rsidRP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same</w:t>
                  </w:r>
                </w:p>
                <w:p w:rsidR="00333666" w:rsidRPr="00333666" w:rsidRDefault="00333666" w:rsidP="00333666">
                  <w:pPr>
                    <w:pStyle w:val="ListParagraph"/>
                    <w:numPr>
                      <w:ilvl w:val="0"/>
                      <w:numId w:val="5"/>
                    </w:numPr>
                    <w:rPr>
                      <w:rFonts w:ascii="Times New Roman" w:hAnsi="Times New Roman" w:cs="Times New Roman"/>
                    </w:rPr>
                  </w:pPr>
                  <w:r w:rsidRPr="00333666">
                    <w:rPr>
                      <w:rFonts w:ascii="Times New Roman" w:hAnsi="Times New Roman" w:cs="Times New Roman"/>
                    </w:rPr>
                    <w:t>different</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measure</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inch</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foot</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yard</w:t>
                  </w:r>
                </w:p>
                <w:p w:rsidR="00333666" w:rsidRPr="001C127C"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centimeter</w:t>
                  </w:r>
                  <w:r w:rsidRPr="001C127C">
                    <w:rPr>
                      <w:rFonts w:ascii="Times New Roman" w:hAnsi="Times New Roman" w:cs="Times New Roman"/>
                    </w:rPr>
                    <w:t xml:space="preserve"> </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meter</w:t>
                  </w:r>
                </w:p>
                <w:p w:rsidR="00333666" w:rsidRDefault="00333666" w:rsidP="00333666">
                  <w:pPr>
                    <w:pStyle w:val="ListParagraph"/>
                    <w:numPr>
                      <w:ilvl w:val="0"/>
                      <w:numId w:val="5"/>
                    </w:numPr>
                    <w:rPr>
                      <w:rFonts w:ascii="Times New Roman" w:hAnsi="Times New Roman" w:cs="Times New Roman"/>
                    </w:rPr>
                  </w:pPr>
                  <w:r>
                    <w:rPr>
                      <w:rFonts w:ascii="Times New Roman" w:hAnsi="Times New Roman" w:cs="Times New Roman"/>
                    </w:rPr>
                    <w:t>length</w:t>
                  </w:r>
                </w:p>
                <w:p w:rsidR="00333666" w:rsidRDefault="00333666">
                  <w:pPr>
                    <w:rPr>
                      <w:b/>
                      <w:sz w:val="28"/>
                      <w:szCs w:val="28"/>
                    </w:rPr>
                  </w:pPr>
                </w:p>
              </w:tc>
            </w:tr>
          </w:tbl>
          <w:p w:rsidR="004C1ABD" w:rsidRPr="004C1ABD" w:rsidRDefault="004C1ABD" w:rsidP="004C1ABD">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lastRenderedPageBreak/>
              <w:t>Unit Overview:</w:t>
            </w:r>
          </w:p>
          <w:p w:rsidR="004C1ABD" w:rsidRPr="00D12791" w:rsidRDefault="004C1ABD" w:rsidP="005B0559">
            <w:pPr>
              <w:shd w:val="clear" w:color="auto" w:fill="FFFFFF"/>
              <w:spacing w:line="268" w:lineRule="atLeast"/>
              <w:rPr>
                <w:rFonts w:ascii="Times New Roman" w:hAnsi="Times New Roman" w:cs="Times New Roman"/>
              </w:rPr>
            </w:pPr>
            <w:r w:rsidRPr="004C1ABD">
              <w:rPr>
                <w:rFonts w:ascii="Times New Roman" w:hAnsi="Times New Roman" w:cs="Times New Roman"/>
              </w:rPr>
              <w:t>Second Graders use measurement data as they move through the statistical process of posing a question</w:t>
            </w:r>
            <w:r>
              <w:rPr>
                <w:rFonts w:ascii="Times New Roman" w:hAnsi="Times New Roman" w:cs="Times New Roman"/>
              </w:rPr>
              <w:t xml:space="preserve">, </w:t>
            </w:r>
            <w:r w:rsidRPr="004C1ABD">
              <w:rPr>
                <w:rFonts w:ascii="Times New Roman" w:hAnsi="Times New Roman" w:cs="Times New Roman"/>
              </w:rPr>
              <w:t>collecting data, analyzing data, creating representations, and interpreting the resu</w:t>
            </w:r>
            <w:r>
              <w:rPr>
                <w:rFonts w:ascii="Times New Roman" w:hAnsi="Times New Roman" w:cs="Times New Roman"/>
              </w:rPr>
              <w:t xml:space="preserve">lts. In second grade, students </w:t>
            </w:r>
            <w:r w:rsidRPr="004C1ABD">
              <w:rPr>
                <w:rFonts w:ascii="Times New Roman" w:hAnsi="Times New Roman" w:cs="Times New Roman"/>
              </w:rPr>
              <w:t>represent the length of several objects by making a line plot. Students should roun</w:t>
            </w:r>
            <w:r>
              <w:rPr>
                <w:rFonts w:ascii="Times New Roman" w:hAnsi="Times New Roman" w:cs="Times New Roman"/>
              </w:rPr>
              <w:t xml:space="preserve">d their lengths to the nearest </w:t>
            </w:r>
            <w:r w:rsidRPr="004C1ABD">
              <w:rPr>
                <w:rFonts w:ascii="Times New Roman" w:hAnsi="Times New Roman" w:cs="Times New Roman"/>
              </w:rPr>
              <w:t>whole unit.</w:t>
            </w:r>
            <w:r w:rsidR="005B0559">
              <w:rPr>
                <w:rFonts w:ascii="Times New Roman" w:hAnsi="Times New Roman" w:cs="Times New Roman"/>
              </w:rPr>
              <w:t xml:space="preserve">  After posing a question, Second Graders determine up to 4 categories of possible responses.  </w:t>
            </w:r>
            <w:r w:rsidRPr="004C1ABD">
              <w:rPr>
                <w:rFonts w:ascii="Times New Roman" w:hAnsi="Times New Roman" w:cs="Times New Roman"/>
              </w:rPr>
              <w:t>This is an e</w:t>
            </w:r>
            <w:r>
              <w:rPr>
                <w:rFonts w:ascii="Times New Roman" w:hAnsi="Times New Roman" w:cs="Times New Roman"/>
              </w:rPr>
              <w:t xml:space="preserve">xtension from first grade when </w:t>
            </w:r>
            <w:r w:rsidRPr="004C1ABD">
              <w:rPr>
                <w:rFonts w:ascii="Times New Roman" w:hAnsi="Times New Roman" w:cs="Times New Roman"/>
              </w:rPr>
              <w:t xml:space="preserve">students organized, represented, and interpreted data with up to three categories. </w:t>
            </w:r>
            <w:r>
              <w:rPr>
                <w:rFonts w:ascii="Times New Roman" w:hAnsi="Times New Roman" w:cs="Times New Roman"/>
              </w:rPr>
              <w:t xml:space="preserve">They are able to use the graph </w:t>
            </w:r>
            <w:r w:rsidRPr="004C1ABD">
              <w:rPr>
                <w:rFonts w:ascii="Times New Roman" w:hAnsi="Times New Roman" w:cs="Times New Roman"/>
              </w:rPr>
              <w:t>selected to note particular aspects of the data collected, including the total numbe</w:t>
            </w:r>
            <w:r>
              <w:rPr>
                <w:rFonts w:ascii="Times New Roman" w:hAnsi="Times New Roman" w:cs="Times New Roman"/>
              </w:rPr>
              <w:t xml:space="preserve">r of responses, which category </w:t>
            </w:r>
            <w:r w:rsidRPr="004C1ABD">
              <w:rPr>
                <w:rFonts w:ascii="Times New Roman" w:hAnsi="Times New Roman" w:cs="Times New Roman"/>
              </w:rPr>
              <w:t>had the most/least responses, and interesting differences/similarities between the fo</w:t>
            </w:r>
            <w:r>
              <w:rPr>
                <w:rFonts w:ascii="Times New Roman" w:hAnsi="Times New Roman" w:cs="Times New Roman"/>
              </w:rPr>
              <w:t xml:space="preserve">ur categories. They then solve </w:t>
            </w:r>
            <w:r w:rsidRPr="004C1ABD">
              <w:rPr>
                <w:rFonts w:ascii="Times New Roman" w:hAnsi="Times New Roman" w:cs="Times New Roman"/>
              </w:rPr>
              <w:t>simple one-step problems using the information from the graph.</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Pr="00442939" w:rsidRDefault="0085542D" w:rsidP="0085542D">
            <w:pPr>
              <w:shd w:val="clear" w:color="auto" w:fill="FFFFFF"/>
              <w:spacing w:line="268" w:lineRule="atLeast"/>
              <w:rPr>
                <w:rFonts w:ascii="Times New Roman" w:hAnsi="Times New Roman" w:cs="Times New Roman"/>
              </w:rPr>
            </w:pPr>
            <w:r>
              <w:rPr>
                <w:rFonts w:ascii="Times New Roman" w:hAnsi="Times New Roman" w:cs="Times New Roman"/>
              </w:rPr>
              <w:t>Students will display their data by creating charts and tables, line plots, bar graphs, and picture graphs.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Pr="00442939" w:rsidRDefault="00333666" w:rsidP="0055389E">
            <w:pPr>
              <w:shd w:val="clear" w:color="auto" w:fill="FFFFFF"/>
              <w:spacing w:line="268" w:lineRule="atLeast"/>
              <w:rPr>
                <w:rFonts w:ascii="Times New Roman" w:hAnsi="Times New Roman" w:cs="Times New Roman"/>
              </w:rPr>
            </w:pPr>
            <w:r>
              <w:rPr>
                <w:rFonts w:ascii="Times New Roman" w:hAnsi="Times New Roman" w:cs="Times New Roman"/>
              </w:rPr>
              <w:t>No videos are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971D26" w:rsidRPr="00333666" w:rsidRDefault="003A127B" w:rsidP="00333666">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9" w:history="1">
              <w:r w:rsidR="00333666" w:rsidRPr="00F23B52">
                <w:rPr>
                  <w:rStyle w:val="Hyperlink"/>
                  <w:rFonts w:ascii="Times New Roman" w:hAnsi="Times New Roman" w:cs="Times New Roman"/>
                </w:rPr>
                <w:t>2</w:t>
              </w:r>
              <w:r w:rsidR="00333666" w:rsidRPr="00F23B52">
                <w:rPr>
                  <w:rStyle w:val="Hyperlink"/>
                  <w:rFonts w:ascii="Times New Roman" w:hAnsi="Times New Roman" w:cs="Times New Roman"/>
                  <w:vertAlign w:val="superscript"/>
                </w:rPr>
                <w:t>nd</w:t>
              </w:r>
              <w:r w:rsidR="00333666" w:rsidRPr="00F23B52">
                <w:rPr>
                  <w:rStyle w:val="Hyperlink"/>
                  <w:rFonts w:ascii="Times New Roman" w:hAnsi="Times New Roman" w:cs="Times New Roman"/>
                </w:rPr>
                <w:t xml:space="preserve"> Grade Unpacking Document</w:t>
              </w:r>
            </w:hyperlink>
            <w:bookmarkStart w:id="0" w:name="_GoBack"/>
            <w:bookmarkEnd w:id="0"/>
          </w:p>
          <w:p w:rsidR="00CE7737" w:rsidRDefault="00CE7737" w:rsidP="00CE7737">
            <w:pPr>
              <w:pStyle w:val="ListParagraph"/>
              <w:numPr>
                <w:ilvl w:val="0"/>
                <w:numId w:val="7"/>
              </w:numPr>
              <w:rPr>
                <w:rFonts w:ascii="Times New Roman" w:hAnsi="Times New Roman" w:cs="Times New Roman"/>
              </w:rPr>
            </w:pPr>
            <w:r>
              <w:rPr>
                <w:rFonts w:ascii="Times New Roman" w:hAnsi="Times New Roman" w:cs="Times New Roman"/>
              </w:rPr>
              <w:t xml:space="preserve">Please visit the Kahn Academy website at </w:t>
            </w:r>
            <w:hyperlink r:id="rId10"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CE7737" w:rsidRPr="00CE7737" w:rsidRDefault="00CE7737" w:rsidP="00CE7737">
            <w:pPr>
              <w:pStyle w:val="ListParagraph"/>
              <w:numPr>
                <w:ilvl w:val="0"/>
                <w:numId w:val="7"/>
              </w:numPr>
              <w:rPr>
                <w:rFonts w:ascii="Times New Roman" w:hAnsi="Times New Roman" w:cs="Times New Roman"/>
              </w:rPr>
            </w:pPr>
            <w:r>
              <w:rPr>
                <w:rFonts w:ascii="Times New Roman" w:hAnsi="Times New Roman" w:cs="Times New Roman"/>
              </w:rPr>
              <w:t xml:space="preserve">Please visit the Learn Zillion website at </w:t>
            </w:r>
            <w:hyperlink r:id="rId11"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rsidSect="003D31F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C16E1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CA3"/>
    <w:rsid w:val="001C127C"/>
    <w:rsid w:val="001D3FF2"/>
    <w:rsid w:val="00290CA3"/>
    <w:rsid w:val="00333666"/>
    <w:rsid w:val="003574D2"/>
    <w:rsid w:val="003A127B"/>
    <w:rsid w:val="003D31F2"/>
    <w:rsid w:val="00442939"/>
    <w:rsid w:val="004C1ABD"/>
    <w:rsid w:val="00532F36"/>
    <w:rsid w:val="0055389E"/>
    <w:rsid w:val="0055472A"/>
    <w:rsid w:val="0059551B"/>
    <w:rsid w:val="005B0559"/>
    <w:rsid w:val="00616D67"/>
    <w:rsid w:val="00654581"/>
    <w:rsid w:val="0069052E"/>
    <w:rsid w:val="00691D82"/>
    <w:rsid w:val="006B72D6"/>
    <w:rsid w:val="007C37F8"/>
    <w:rsid w:val="0085542D"/>
    <w:rsid w:val="00971D26"/>
    <w:rsid w:val="00C03F6A"/>
    <w:rsid w:val="00C8380D"/>
    <w:rsid w:val="00CE7737"/>
    <w:rsid w:val="00CF329F"/>
    <w:rsid w:val="00D12791"/>
    <w:rsid w:val="00D839EC"/>
    <w:rsid w:val="00E17BB3"/>
    <w:rsid w:val="00E47AB4"/>
    <w:rsid w:val="00FE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arnzill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hanacademy.org" TargetMode="External"/><Relationship Id="rId4" Type="http://schemas.microsoft.com/office/2007/relationships/stylesWithEffects" Target="stylesWithEffects.xml"/><Relationship Id="rId9" Type="http://schemas.openxmlformats.org/officeDocument/2006/relationships/hyperlink" Target="http://maccss.ncdpi.wikispaces.net/file/view/Unpacking%202%20July%202013.pdf/443039390/Unpacking%202%20July%2020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58C1D-74CB-42D1-A0DB-298465E8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15</cp:revision>
  <dcterms:created xsi:type="dcterms:W3CDTF">2014-04-04T15:22:00Z</dcterms:created>
  <dcterms:modified xsi:type="dcterms:W3CDTF">2014-10-21T19:52:00Z</dcterms:modified>
</cp:coreProperties>
</file>